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2BC" w:rsidRPr="00060184" w:rsidRDefault="007952BC" w:rsidP="007952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1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6</w:t>
      </w:r>
    </w:p>
    <w:p w:rsidR="007952BC" w:rsidRPr="00060184" w:rsidRDefault="007952BC" w:rsidP="00795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Проведение информационного и патентного анализа</w:t>
      </w:r>
    </w:p>
    <w:p w:rsidR="007952BC" w:rsidRPr="00060184" w:rsidRDefault="007952BC" w:rsidP="007952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</w:t>
      </w:r>
    </w:p>
    <w:p w:rsidR="007952BC" w:rsidRPr="00060184" w:rsidRDefault="007952BC" w:rsidP="007952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указать название </w:t>
      </w:r>
    </w:p>
    <w:p w:rsidR="007952BC" w:rsidRPr="00060184" w:rsidRDefault="007952BC" w:rsidP="007952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Задача патентных исследований: патентные исследования на новизну, определение аналогов и прототипа к заявкам на (изобретение, программу ЭВМ, базу данных, полезную модель, промышленный образец, ноу-хау).</w:t>
      </w:r>
    </w:p>
    <w:p w:rsidR="007952BC" w:rsidRPr="00060184" w:rsidRDefault="007952BC" w:rsidP="007952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Информационный и патентный анализ проведен: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410"/>
        <w:gridCol w:w="4819"/>
      </w:tblGrid>
      <w:tr w:rsidR="007952BC" w:rsidRPr="00060184" w:rsidTr="00A14DED">
        <w:tc>
          <w:tcPr>
            <w:tcW w:w="2518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</w:t>
            </w:r>
          </w:p>
        </w:tc>
        <w:tc>
          <w:tcPr>
            <w:tcW w:w="2410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Должность, место работы, структурное подразделение</w:t>
            </w:r>
          </w:p>
        </w:tc>
        <w:tc>
          <w:tcPr>
            <w:tcW w:w="4819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работ</w:t>
            </w:r>
          </w:p>
        </w:tc>
      </w:tr>
      <w:tr w:rsidR="007952BC" w:rsidRPr="00060184" w:rsidTr="00A14DED">
        <w:tc>
          <w:tcPr>
            <w:tcW w:w="2518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9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952BC" w:rsidRPr="00060184" w:rsidRDefault="007952BC" w:rsidP="007952BC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Сведения о проведении анализа:</w:t>
      </w:r>
    </w:p>
    <w:p w:rsidR="007952BC" w:rsidRPr="00060184" w:rsidRDefault="007952BC" w:rsidP="007952B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- дата начала проведения поиска:</w:t>
      </w:r>
    </w:p>
    <w:p w:rsidR="007952BC" w:rsidRPr="00060184" w:rsidRDefault="007952BC" w:rsidP="007952B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- дата окончания проведения поиска:</w:t>
      </w:r>
    </w:p>
    <w:p w:rsidR="007952BC" w:rsidRPr="00060184" w:rsidRDefault="007952BC" w:rsidP="007952B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 xml:space="preserve"> - глубина поиска (лет):</w:t>
      </w:r>
    </w:p>
    <w:p w:rsidR="007952BC" w:rsidRPr="00060184" w:rsidRDefault="007952BC" w:rsidP="007952B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 xml:space="preserve">- страны поиска информации: </w:t>
      </w:r>
    </w:p>
    <w:p w:rsidR="007952BC" w:rsidRPr="00060184" w:rsidRDefault="007952BC" w:rsidP="007952B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- информационный и патентный анализ проведен в следующих фондах и информационных системах:</w:t>
      </w:r>
    </w:p>
    <w:p w:rsidR="007952BC" w:rsidRPr="00060184" w:rsidRDefault="007952BC" w:rsidP="007952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- информационная и патентная документация, отобранная для последующего анализа составила __(</w:t>
      </w:r>
      <w:proofErr w:type="spellStart"/>
      <w:proofErr w:type="gramStart"/>
      <w:r w:rsidRPr="00060184">
        <w:rPr>
          <w:rFonts w:ascii="Times New Roman" w:eastAsia="Times New Roman" w:hAnsi="Times New Roman" w:cs="Times New Roman"/>
          <w:lang w:eastAsia="ru-RU"/>
        </w:rPr>
        <w:t>шт</w:t>
      </w:r>
      <w:proofErr w:type="spellEnd"/>
      <w:proofErr w:type="gramEnd"/>
      <w:r w:rsidRPr="00060184">
        <w:rPr>
          <w:rFonts w:ascii="Times New Roman" w:eastAsia="Times New Roman" w:hAnsi="Times New Roman" w:cs="Times New Roman"/>
          <w:lang w:eastAsia="ru-RU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8"/>
        <w:gridCol w:w="2945"/>
        <w:gridCol w:w="2978"/>
      </w:tblGrid>
      <w:tr w:rsidR="007952BC" w:rsidRPr="00060184" w:rsidTr="00A14DED">
        <w:tc>
          <w:tcPr>
            <w:tcW w:w="3935" w:type="dxa"/>
          </w:tcPr>
          <w:p w:rsidR="007952BC" w:rsidRPr="00060184" w:rsidRDefault="007952BC" w:rsidP="00A14DE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Патентная документация </w:t>
            </w:r>
          </w:p>
        </w:tc>
        <w:tc>
          <w:tcPr>
            <w:tcW w:w="3243" w:type="dxa"/>
          </w:tcPr>
          <w:p w:rsidR="007952BC" w:rsidRPr="00060184" w:rsidRDefault="007952BC" w:rsidP="00A14DE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РФ, </w:t>
            </w:r>
            <w:proofErr w:type="spellStart"/>
            <w:proofErr w:type="gramStart"/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243" w:type="dxa"/>
          </w:tcPr>
          <w:p w:rsidR="007952BC" w:rsidRPr="00060184" w:rsidRDefault="007952BC" w:rsidP="00A14DE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страны, </w:t>
            </w:r>
            <w:proofErr w:type="spellStart"/>
            <w:proofErr w:type="gramStart"/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</w:tr>
      <w:tr w:rsidR="007952BC" w:rsidRPr="00060184" w:rsidTr="00A14DED">
        <w:tc>
          <w:tcPr>
            <w:tcW w:w="3935" w:type="dxa"/>
          </w:tcPr>
          <w:p w:rsidR="007952BC" w:rsidRPr="00060184" w:rsidRDefault="007952BC" w:rsidP="00A14DE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Научно-техническая документация</w:t>
            </w:r>
          </w:p>
        </w:tc>
        <w:tc>
          <w:tcPr>
            <w:tcW w:w="3243" w:type="dxa"/>
          </w:tcPr>
          <w:p w:rsidR="007952BC" w:rsidRPr="00060184" w:rsidRDefault="007952BC" w:rsidP="00A14DE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РФ, </w:t>
            </w:r>
            <w:proofErr w:type="spellStart"/>
            <w:proofErr w:type="gramStart"/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243" w:type="dxa"/>
          </w:tcPr>
          <w:p w:rsidR="007952BC" w:rsidRPr="00060184" w:rsidRDefault="007952BC" w:rsidP="00A14DE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страны, </w:t>
            </w:r>
            <w:proofErr w:type="spellStart"/>
            <w:proofErr w:type="gramStart"/>
            <w:r w:rsidRPr="000601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</w:tr>
    </w:tbl>
    <w:p w:rsidR="007952BC" w:rsidRPr="00060184" w:rsidRDefault="007952BC" w:rsidP="007952B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- выявлены наиболее близкие решения (с указанием номера строки в таблице</w:t>
      </w:r>
      <w:proofErr w:type="gramStart"/>
      <w:r w:rsidRPr="00060184">
        <w:rPr>
          <w:rFonts w:ascii="Times New Roman" w:eastAsia="Times New Roman" w:hAnsi="Times New Roman" w:cs="Times New Roman"/>
          <w:lang w:eastAsia="ru-RU"/>
        </w:rPr>
        <w:t>1</w:t>
      </w:r>
      <w:proofErr w:type="gramEnd"/>
      <w:r w:rsidRPr="00060184">
        <w:rPr>
          <w:rFonts w:ascii="Times New Roman" w:eastAsia="Times New Roman" w:hAnsi="Times New Roman" w:cs="Times New Roman"/>
          <w:lang w:eastAsia="ru-RU"/>
        </w:rPr>
        <w:t>):</w:t>
      </w:r>
    </w:p>
    <w:p w:rsidR="007952BC" w:rsidRPr="00060184" w:rsidRDefault="007952BC" w:rsidP="007952B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- прототип/аналог (с указанием номера строки в таблице</w:t>
      </w:r>
      <w:proofErr w:type="gramStart"/>
      <w:r w:rsidRPr="00060184">
        <w:rPr>
          <w:rFonts w:ascii="Times New Roman" w:eastAsia="Times New Roman" w:hAnsi="Times New Roman" w:cs="Times New Roman"/>
          <w:lang w:eastAsia="ru-RU"/>
        </w:rPr>
        <w:t>1</w:t>
      </w:r>
      <w:proofErr w:type="gramEnd"/>
      <w:r w:rsidRPr="00060184">
        <w:rPr>
          <w:rFonts w:ascii="Times New Roman" w:eastAsia="Times New Roman" w:hAnsi="Times New Roman" w:cs="Times New Roman"/>
          <w:lang w:eastAsia="ru-RU"/>
        </w:rPr>
        <w:t>):</w:t>
      </w:r>
    </w:p>
    <w:p w:rsidR="007952BC" w:rsidRPr="00060184" w:rsidRDefault="007952BC" w:rsidP="007952BC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 xml:space="preserve">Краткая характеристика </w:t>
      </w:r>
      <w:proofErr w:type="gramStart"/>
      <w:r w:rsidRPr="00060184">
        <w:rPr>
          <w:rFonts w:ascii="Times New Roman" w:eastAsia="Times New Roman" w:hAnsi="Times New Roman" w:cs="Times New Roman"/>
          <w:lang w:eastAsia="ru-RU"/>
        </w:rPr>
        <w:t>заявляемого</w:t>
      </w:r>
      <w:proofErr w:type="gramEnd"/>
      <w:r w:rsidRPr="00060184">
        <w:rPr>
          <w:rFonts w:ascii="Times New Roman" w:eastAsia="Times New Roman" w:hAnsi="Times New Roman" w:cs="Times New Roman"/>
          <w:lang w:eastAsia="ru-RU"/>
        </w:rPr>
        <w:t xml:space="preserve"> РИД согласно описанию:</w:t>
      </w:r>
    </w:p>
    <w:p w:rsidR="007952BC" w:rsidRPr="00060184" w:rsidRDefault="007952BC" w:rsidP="007952BC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- заявляемый технический результат:</w:t>
      </w:r>
    </w:p>
    <w:p w:rsidR="007952BC" w:rsidRPr="00060184" w:rsidRDefault="007952BC" w:rsidP="007952BC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- задачи:</w:t>
      </w:r>
    </w:p>
    <w:p w:rsidR="007952BC" w:rsidRPr="00060184" w:rsidRDefault="007952BC" w:rsidP="007952BC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- отличительные признаки:</w:t>
      </w:r>
    </w:p>
    <w:p w:rsidR="007952BC" w:rsidRPr="00060184" w:rsidRDefault="007952BC" w:rsidP="007952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- преимущества заявляемого решения по сравнению с выявленными аналогами/прототипом:</w:t>
      </w:r>
    </w:p>
    <w:p w:rsidR="007952BC" w:rsidRPr="00060184" w:rsidRDefault="007952BC" w:rsidP="007952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Материалы, отобранные для последующего анализа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709"/>
        <w:gridCol w:w="709"/>
        <w:gridCol w:w="708"/>
        <w:gridCol w:w="992"/>
        <w:gridCol w:w="567"/>
        <w:gridCol w:w="709"/>
        <w:gridCol w:w="850"/>
        <w:gridCol w:w="1276"/>
        <w:gridCol w:w="851"/>
        <w:gridCol w:w="992"/>
        <w:gridCol w:w="992"/>
      </w:tblGrid>
      <w:tr w:rsidR="007952BC" w:rsidRPr="00060184" w:rsidTr="00A14DED">
        <w:trPr>
          <w:cantSplit/>
          <w:trHeight w:val="765"/>
        </w:trPr>
        <w:tc>
          <w:tcPr>
            <w:tcW w:w="392" w:type="dxa"/>
            <w:vMerge w:val="restart"/>
            <w:vAlign w:val="center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№</w:t>
            </w:r>
          </w:p>
        </w:tc>
        <w:tc>
          <w:tcPr>
            <w:tcW w:w="709" w:type="dxa"/>
            <w:vMerge w:val="restart"/>
            <w:vAlign w:val="center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Предмет поиска (тема, объект, его составные части)</w:t>
            </w:r>
          </w:p>
        </w:tc>
        <w:tc>
          <w:tcPr>
            <w:tcW w:w="709" w:type="dxa"/>
            <w:vMerge w:val="restart"/>
            <w:vAlign w:val="center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Страна поиска</w:t>
            </w:r>
          </w:p>
        </w:tc>
        <w:tc>
          <w:tcPr>
            <w:tcW w:w="708" w:type="dxa"/>
            <w:vMerge w:val="restart"/>
            <w:vAlign w:val="center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Заявитель</w:t>
            </w:r>
          </w:p>
        </w:tc>
        <w:tc>
          <w:tcPr>
            <w:tcW w:w="992" w:type="dxa"/>
            <w:vMerge w:val="restart"/>
            <w:vAlign w:val="center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Название источника информации</w:t>
            </w:r>
          </w:p>
        </w:tc>
        <w:tc>
          <w:tcPr>
            <w:tcW w:w="1276" w:type="dxa"/>
            <w:gridSpan w:val="2"/>
            <w:vAlign w:val="center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7952BC" w:rsidRPr="00060184" w:rsidRDefault="007952BC" w:rsidP="00A14DE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Классификационные индексы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Источники информации</w:t>
            </w:r>
          </w:p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Сущность заявленного решения, признаки сходства</w:t>
            </w:r>
          </w:p>
        </w:tc>
        <w:tc>
          <w:tcPr>
            <w:tcW w:w="992" w:type="dxa"/>
            <w:vMerge w:val="restart"/>
            <w:vAlign w:val="center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Указание недостатков (для выявленных близких решений и прототипов/ аналогов)</w:t>
            </w:r>
          </w:p>
        </w:tc>
        <w:tc>
          <w:tcPr>
            <w:tcW w:w="992" w:type="dxa"/>
            <w:vMerge w:val="restart"/>
            <w:vAlign w:val="center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Эл</w:t>
            </w:r>
            <w:proofErr w:type="gramStart"/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  <w:proofErr w:type="gramEnd"/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</w:t>
            </w:r>
            <w:proofErr w:type="gramEnd"/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сылка на источник информации</w:t>
            </w:r>
          </w:p>
        </w:tc>
      </w:tr>
      <w:tr w:rsidR="007952BC" w:rsidRPr="00060184" w:rsidTr="00A14DED">
        <w:tc>
          <w:tcPr>
            <w:tcW w:w="392" w:type="dxa"/>
            <w:vMerge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УДК</w:t>
            </w:r>
          </w:p>
        </w:tc>
        <w:tc>
          <w:tcPr>
            <w:tcW w:w="709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МКИ, НКИ, МКПО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Научно-техническая документация (дата публикации, выходные данные с указанием страниц)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Патентная документация, номер охранного документа, страна выдачи, номер заявки, дата приоритета, дата публикации, сведения о действии охранного документа или причина аннулирования</w:t>
            </w:r>
          </w:p>
        </w:tc>
        <w:tc>
          <w:tcPr>
            <w:tcW w:w="851" w:type="dxa"/>
            <w:vMerge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952BC" w:rsidRPr="00060184" w:rsidTr="00A14DED">
        <w:tc>
          <w:tcPr>
            <w:tcW w:w="392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8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92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67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9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0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6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1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992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992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</w:tr>
      <w:tr w:rsidR="007952BC" w:rsidRPr="00060184" w:rsidTr="00A14DED">
        <w:tc>
          <w:tcPr>
            <w:tcW w:w="392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</w:p>
        </w:tc>
        <w:tc>
          <w:tcPr>
            <w:tcW w:w="850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</w:p>
        </w:tc>
        <w:tc>
          <w:tcPr>
            <w:tcW w:w="1276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952BC" w:rsidRPr="00060184" w:rsidTr="00A14DED">
        <w:tc>
          <w:tcPr>
            <w:tcW w:w="392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</w:p>
        </w:tc>
        <w:tc>
          <w:tcPr>
            <w:tcW w:w="850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</w:p>
        </w:tc>
        <w:tc>
          <w:tcPr>
            <w:tcW w:w="1276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952BC" w:rsidRPr="00060184" w:rsidTr="00A14DED">
        <w:tc>
          <w:tcPr>
            <w:tcW w:w="392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9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</w:tcPr>
          <w:p w:rsidR="007952BC" w:rsidRPr="00060184" w:rsidRDefault="007952BC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</w:p>
        </w:tc>
        <w:tc>
          <w:tcPr>
            <w:tcW w:w="850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</w:p>
        </w:tc>
        <w:tc>
          <w:tcPr>
            <w:tcW w:w="1276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</w:tcPr>
          <w:p w:rsidR="007952BC" w:rsidRPr="00060184" w:rsidRDefault="007952BC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7952BC" w:rsidRPr="00060184" w:rsidRDefault="007952BC" w:rsidP="007952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Подписи автор</w:t>
      </w:r>
      <w:proofErr w:type="gramStart"/>
      <w:r w:rsidRPr="00060184">
        <w:rPr>
          <w:rFonts w:ascii="Times New Roman" w:eastAsia="Times New Roman" w:hAnsi="Times New Roman" w:cs="Times New Roman"/>
          <w:lang w:eastAsia="ru-RU"/>
        </w:rPr>
        <w:t>а(</w:t>
      </w:r>
      <w:proofErr w:type="spellStart"/>
      <w:proofErr w:type="gramEnd"/>
      <w:r w:rsidRPr="00060184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60184">
        <w:rPr>
          <w:rFonts w:ascii="Times New Roman" w:eastAsia="Times New Roman" w:hAnsi="Times New Roman" w:cs="Times New Roman"/>
          <w:lang w:eastAsia="ru-RU"/>
        </w:rPr>
        <w:t>):</w:t>
      </w:r>
    </w:p>
    <w:p w:rsidR="007952BC" w:rsidRPr="00060184" w:rsidRDefault="007952BC" w:rsidP="00795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____________________________________/________________/</w:t>
      </w:r>
    </w:p>
    <w:p w:rsidR="007952BC" w:rsidRPr="00060184" w:rsidRDefault="007952BC" w:rsidP="007952B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(фамилия и инициалы автора)</w:t>
      </w: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        (подпись)</w:t>
      </w:r>
    </w:p>
    <w:p w:rsidR="007952BC" w:rsidRPr="00060184" w:rsidRDefault="007952BC" w:rsidP="007952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Правильность представленных сведений подтверждаем:</w:t>
      </w:r>
    </w:p>
    <w:p w:rsidR="007952BC" w:rsidRPr="00060184" w:rsidRDefault="007952BC" w:rsidP="007952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Заведующий кафедрой</w:t>
      </w: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_____________________________/_____________________/</w:t>
      </w:r>
    </w:p>
    <w:p w:rsidR="007952BC" w:rsidRPr="00060184" w:rsidRDefault="007952BC" w:rsidP="007952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(подпись)</w:t>
      </w:r>
    </w:p>
    <w:p w:rsidR="007952BC" w:rsidRPr="00060184" w:rsidRDefault="007952BC" w:rsidP="007952B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Заместитель директора по науке и инновациям</w:t>
      </w:r>
    </w:p>
    <w:p w:rsidR="007952BC" w:rsidRPr="00060184" w:rsidRDefault="007952BC" w:rsidP="00795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_______________________________________________________/____________________/</w:t>
      </w:r>
    </w:p>
    <w:p w:rsidR="007952BC" w:rsidRPr="00060184" w:rsidRDefault="007952BC" w:rsidP="007952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(структурное подразделение)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 xml:space="preserve"> (подпись)</w:t>
      </w:r>
    </w:p>
    <w:p w:rsidR="00AF6469" w:rsidRDefault="00AF6469">
      <w:bookmarkStart w:id="0" w:name="_GoBack"/>
      <w:bookmarkEnd w:id="0"/>
    </w:p>
    <w:sectPr w:rsidR="00AF6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7A2"/>
    <w:rsid w:val="004631CB"/>
    <w:rsid w:val="007952BC"/>
    <w:rsid w:val="00AB67A2"/>
    <w:rsid w:val="00A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Шаруха Екатерина Игоревна</dc:creator>
  <cp:keywords/>
  <dc:description/>
  <cp:lastModifiedBy>Шаруха Екатерина Игоревна</cp:lastModifiedBy>
  <cp:revision>2</cp:revision>
  <dcterms:created xsi:type="dcterms:W3CDTF">2022-04-14T09:56:00Z</dcterms:created>
  <dcterms:modified xsi:type="dcterms:W3CDTF">2022-04-14T09:57:00Z</dcterms:modified>
</cp:coreProperties>
</file>